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3D" w:rsidRPr="00EB5745" w:rsidRDefault="00206B3D" w:rsidP="00206B3D">
      <w:pPr>
        <w:spacing w:after="0"/>
        <w:ind w:firstLine="720"/>
        <w:jc w:val="center"/>
        <w:rPr>
          <w:rStyle w:val="locality"/>
          <w:rFonts w:ascii="Times New Roman" w:hAnsi="Times New Roman" w:cs="Times New Roman"/>
          <w:b/>
          <w:bCs/>
          <w:sz w:val="28"/>
          <w:szCs w:val="28"/>
          <w:lang w:val="es-MX"/>
        </w:rPr>
      </w:pPr>
      <w:bookmarkStart w:id="0" w:name="_Hlk90547295"/>
      <w:r w:rsidRPr="00EB5745">
        <w:rPr>
          <w:rStyle w:val="locality"/>
          <w:rFonts w:ascii="Times New Roman" w:hAnsi="Times New Roman" w:cs="Times New Roman"/>
          <w:sz w:val="28"/>
          <w:szCs w:val="28"/>
          <w:lang w:val="es-MX"/>
        </w:rPr>
        <w:t>Preparación para las Inun</w:t>
      </w:r>
      <w:r>
        <w:rPr>
          <w:rStyle w:val="locality"/>
          <w:rFonts w:ascii="Times New Roman" w:hAnsi="Times New Roman" w:cs="Times New Roman"/>
          <w:sz w:val="28"/>
          <w:szCs w:val="28"/>
          <w:lang w:val="es-MX"/>
        </w:rPr>
        <w:t>daciones y Flujos de Escombros D</w:t>
      </w:r>
      <w:r w:rsidRPr="00EB5745">
        <w:rPr>
          <w:rStyle w:val="locality"/>
          <w:rFonts w:ascii="Times New Roman" w:hAnsi="Times New Roman" w:cs="Times New Roman"/>
          <w:sz w:val="28"/>
          <w:szCs w:val="28"/>
          <w:lang w:val="es-MX"/>
        </w:rPr>
        <w:t>erivados</w:t>
      </w:r>
      <w:r>
        <w:rPr>
          <w:rStyle w:val="locality"/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EB5745">
        <w:rPr>
          <w:rStyle w:val="locality"/>
          <w:rFonts w:ascii="Times New Roman" w:hAnsi="Times New Roman" w:cs="Times New Roman"/>
          <w:sz w:val="28"/>
          <w:szCs w:val="28"/>
          <w:lang w:val="es-MX"/>
        </w:rPr>
        <w:t xml:space="preserve">de las </w:t>
      </w:r>
      <w:r>
        <w:rPr>
          <w:rStyle w:val="locality"/>
          <w:rFonts w:ascii="Times New Roman" w:hAnsi="Times New Roman" w:cs="Times New Roman"/>
          <w:sz w:val="28"/>
          <w:szCs w:val="28"/>
          <w:lang w:val="es-MX"/>
        </w:rPr>
        <w:t>Tormentas Invernales</w:t>
      </w:r>
    </w:p>
    <w:p w:rsidR="00206B3D" w:rsidRPr="000C2050" w:rsidRDefault="00206B3D" w:rsidP="00206B3D">
      <w:pPr>
        <w:pStyle w:val="NormalWeb"/>
        <w:spacing w:before="0" w:after="0" w:line="240" w:lineRule="auto"/>
        <w:rPr>
          <w:rStyle w:val="locality"/>
          <w:lang w:val="es-MX"/>
        </w:rPr>
      </w:pPr>
      <w:r w:rsidRPr="00EB5745">
        <w:rPr>
          <w:rStyle w:val="locality"/>
          <w:lang w:val="es-MX"/>
        </w:rPr>
        <w:t xml:space="preserve">La temporada de tormentas de invierno ha llegado, </w:t>
      </w:r>
      <w:r>
        <w:rPr>
          <w:rStyle w:val="locality"/>
          <w:lang w:val="es-MX"/>
        </w:rPr>
        <w:t>¡</w:t>
      </w:r>
      <w:r w:rsidRPr="00EB5745">
        <w:rPr>
          <w:rStyle w:val="locality"/>
          <w:lang w:val="es-MX"/>
        </w:rPr>
        <w:t>asegúrese de estar listo</w:t>
      </w:r>
      <w:r>
        <w:rPr>
          <w:rStyle w:val="locality"/>
          <w:lang w:val="es-MX"/>
        </w:rPr>
        <w:t xml:space="preserve">! </w:t>
      </w:r>
      <w:r w:rsidRPr="00EB5745">
        <w:rPr>
          <w:rStyle w:val="locality"/>
          <w:lang w:val="es-MX"/>
        </w:rPr>
        <w:t>Las inundaciones son el riesgo natural más común en los E</w:t>
      </w:r>
      <w:r>
        <w:rPr>
          <w:rStyle w:val="locality"/>
          <w:lang w:val="es-MX"/>
        </w:rPr>
        <w:t xml:space="preserve">stados Unidos y los recientes incendios hacen de esta temporada de tormentas una especialmente riesgosa por los deslaves y los flujos de escombros. Las tormentas, las inundaciones y los deslaves pueden causar daños a las propiedades, fallas en los servicios públicos y la pérdida de vidas, por eso planee ahora como estar preparado para actuar. Revise sus productos para emergencias, haga un plan para toda la familia, ayude a sus vecinos a prepararse y asegúrese de mantenerse informado y de recibir las alertas por los riesgos meteorológicos en su área. </w:t>
      </w:r>
      <w:r w:rsidRPr="000C2050">
        <w:rPr>
          <w:rStyle w:val="locality"/>
          <w:lang w:val="es-MX"/>
        </w:rPr>
        <w:t>Visite SoCoEmergency.org para saber cómo prepararse para este invierno.</w:t>
      </w:r>
    </w:p>
    <w:p w:rsidR="00206B3D" w:rsidRPr="000C2050" w:rsidRDefault="00206B3D" w:rsidP="00206B3D">
      <w:pPr>
        <w:pStyle w:val="NormalWeb"/>
        <w:spacing w:before="0" w:after="0" w:line="240" w:lineRule="auto"/>
        <w:rPr>
          <w:rStyle w:val="locality"/>
          <w:b/>
          <w:bCs/>
          <w:lang w:val="es-MX"/>
        </w:rPr>
      </w:pPr>
    </w:p>
    <w:p w:rsidR="00206B3D" w:rsidRPr="000C2050" w:rsidRDefault="00206B3D" w:rsidP="00206B3D">
      <w:pPr>
        <w:pStyle w:val="NormalWeb"/>
        <w:spacing w:before="0" w:after="0" w:line="240" w:lineRule="auto"/>
        <w:rPr>
          <w:rStyle w:val="locality"/>
          <w:b/>
          <w:bCs/>
          <w:lang w:val="es-MX"/>
        </w:rPr>
      </w:pPr>
      <w:r w:rsidRPr="000C2050">
        <w:rPr>
          <w:rStyle w:val="locality"/>
          <w:lang w:val="es-MX"/>
        </w:rPr>
        <w:t>Puntos clave para mantenerse seguro:</w:t>
      </w:r>
    </w:p>
    <w:p w:rsidR="00206B3D" w:rsidRPr="00FF53DF" w:rsidRDefault="00206B3D" w:rsidP="00206B3D">
      <w:pPr>
        <w:spacing w:before="120" w:after="120" w:line="240" w:lineRule="auto"/>
        <w:rPr>
          <w:rFonts w:ascii="Times New Roman" w:hAnsi="Times New Roman" w:cs="Times New Roman"/>
          <w:lang w:val="es-MX"/>
        </w:rPr>
      </w:pPr>
      <w:r w:rsidRPr="00FF53DF">
        <w:rPr>
          <w:rFonts w:ascii="Times New Roman" w:hAnsi="Times New Roman" w:cs="Times New Roman"/>
          <w:lang w:val="es-MX"/>
        </w:rPr>
        <w:t xml:space="preserve">SI USTED ESTA BAJO UN ALERTA DE </w:t>
      </w:r>
      <w:proofErr w:type="spellStart"/>
      <w:r w:rsidRPr="00FF53DF">
        <w:rPr>
          <w:rFonts w:ascii="Times New Roman" w:hAnsi="Times New Roman" w:cs="Times New Roman"/>
          <w:lang w:val="es-MX"/>
        </w:rPr>
        <w:t>INUNDACION</w:t>
      </w:r>
      <w:proofErr w:type="spellEnd"/>
      <w:r w:rsidRPr="00FF53DF">
        <w:rPr>
          <w:rFonts w:ascii="Times New Roman" w:hAnsi="Times New Roman" w:cs="Times New Roman"/>
          <w:lang w:val="es-MX"/>
        </w:rPr>
        <w:t>, BUSQUE DE INMEDIATO UN REFUGIO SEGURO</w:t>
      </w:r>
    </w:p>
    <w:p w:rsidR="00206B3D" w:rsidRPr="00F81269" w:rsidRDefault="00206B3D" w:rsidP="00206B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F81269">
        <w:rPr>
          <w:rFonts w:ascii="Times New Roman" w:hAnsi="Times New Roman" w:cs="Times New Roman"/>
          <w:lang w:val="es-MX"/>
        </w:rPr>
        <w:t>No camine, nade o maneje a</w:t>
      </w:r>
      <w:r>
        <w:rPr>
          <w:rFonts w:ascii="Times New Roman" w:hAnsi="Times New Roman" w:cs="Times New Roman"/>
          <w:lang w:val="es-MX"/>
        </w:rPr>
        <w:t xml:space="preserve"> </w:t>
      </w:r>
      <w:r w:rsidRPr="00F81269">
        <w:rPr>
          <w:rFonts w:ascii="Times New Roman" w:hAnsi="Times New Roman" w:cs="Times New Roman"/>
          <w:lang w:val="es-MX"/>
        </w:rPr>
        <w:t xml:space="preserve">través de las aguas de una inundación. </w:t>
      </w:r>
      <w:r w:rsidRPr="00F81269">
        <w:rPr>
          <w:rFonts w:ascii="Calibri" w:hAnsi="Calibri" w:cs="Calibri"/>
          <w:lang w:val="es-MX"/>
        </w:rPr>
        <w:t>¡</w:t>
      </w:r>
      <w:r w:rsidRPr="00F81269">
        <w:rPr>
          <w:rFonts w:ascii="Times New Roman" w:hAnsi="Times New Roman" w:cs="Times New Roman"/>
          <w:b/>
          <w:i/>
          <w:lang w:val="es-MX"/>
        </w:rPr>
        <w:t>Dese la vuelta, No se Ahogue</w:t>
      </w:r>
      <w:r w:rsidRPr="00F81269">
        <w:rPr>
          <w:rFonts w:ascii="Times New Roman" w:hAnsi="Times New Roman" w:cs="Times New Roman"/>
          <w:lang w:val="es-MX"/>
        </w:rPr>
        <w:t>!</w:t>
      </w:r>
    </w:p>
    <w:p w:rsidR="00206B3D" w:rsidRPr="00F81269" w:rsidRDefault="00206B3D" w:rsidP="00206B3D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F81269">
        <w:rPr>
          <w:rFonts w:ascii="Times New Roman" w:hAnsi="Times New Roman" w:cs="Times New Roman"/>
          <w:lang w:val="es-MX"/>
        </w:rPr>
        <w:t>Tan solo seis pulgadas de agua en movimiento pueden tirarlo a usted y un pie de agua en movimiento puede arrastrar a su vehículo.</w:t>
      </w:r>
    </w:p>
    <w:p w:rsidR="00206B3D" w:rsidRPr="00F81269" w:rsidRDefault="00206B3D" w:rsidP="00206B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F81269">
        <w:rPr>
          <w:rFonts w:ascii="Times New Roman" w:hAnsi="Times New Roman" w:cs="Times New Roman"/>
          <w:lang w:val="es-MX"/>
        </w:rPr>
        <w:t>Manténgase alejado de los puentes que cruzan sobre aguas que se mueven rápidamente.</w:t>
      </w:r>
    </w:p>
    <w:p w:rsidR="00206B3D" w:rsidRPr="00F81269" w:rsidRDefault="00206B3D" w:rsidP="00206B3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F81269">
        <w:rPr>
          <w:rFonts w:ascii="Times New Roman" w:hAnsi="Times New Roman" w:cs="Times New Roman"/>
          <w:lang w:val="es-MX"/>
        </w:rPr>
        <w:t>Determine</w:t>
      </w:r>
      <w:r>
        <w:rPr>
          <w:rFonts w:ascii="Times New Roman" w:hAnsi="Times New Roman" w:cs="Times New Roman"/>
          <w:lang w:val="es-MX"/>
        </w:rPr>
        <w:t xml:space="preserve"> </w:t>
      </w:r>
      <w:r w:rsidRPr="00F81269">
        <w:rPr>
          <w:rFonts w:ascii="Times New Roman" w:hAnsi="Times New Roman" w:cs="Times New Roman"/>
          <w:lang w:val="es-MX"/>
        </w:rPr>
        <w:t>cuál es la mejor forma de protegerse dependiendo del tipo de inundación.</w:t>
      </w:r>
    </w:p>
    <w:p w:rsidR="00206B3D" w:rsidRPr="00F81269" w:rsidRDefault="00206B3D" w:rsidP="00206B3D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 w:rsidRPr="00F81269">
        <w:rPr>
          <w:rFonts w:ascii="Times New Roman" w:hAnsi="Times New Roman" w:cs="Times New Roman"/>
          <w:lang w:val="es-MX"/>
        </w:rPr>
        <w:t>Evacue si le dicen que lo haga.</w:t>
      </w:r>
    </w:p>
    <w:p w:rsidR="00206B3D" w:rsidRPr="00F81269" w:rsidRDefault="00206B3D" w:rsidP="00206B3D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Váyase a terrenos más elevados o a un piso superior</w:t>
      </w:r>
      <w:r w:rsidRPr="00F81269">
        <w:rPr>
          <w:rFonts w:ascii="Times New Roman" w:hAnsi="Times New Roman" w:cs="Times New Roman"/>
          <w:lang w:val="es-MX"/>
        </w:rPr>
        <w:t>.</w:t>
      </w:r>
    </w:p>
    <w:p w:rsidR="00206B3D" w:rsidRPr="002C10F2" w:rsidRDefault="00206B3D" w:rsidP="00206B3D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Strong"/>
          <w:rFonts w:eastAsiaTheme="majorEastAsia"/>
          <w:b w:val="0"/>
          <w:lang w:val="en"/>
        </w:rPr>
      </w:pPr>
      <w:r>
        <w:rPr>
          <w:rFonts w:ascii="Times New Roman" w:hAnsi="Times New Roman" w:cs="Times New Roman"/>
          <w:lang w:val="es-MX"/>
        </w:rPr>
        <w:t>Quédese donde esta</w:t>
      </w:r>
      <w:r w:rsidRPr="008C6C64">
        <w:rPr>
          <w:rFonts w:ascii="Times New Roman" w:hAnsi="Times New Roman" w:cs="Times New Roman"/>
        </w:rPr>
        <w:t>.</w:t>
      </w:r>
    </w:p>
    <w:p w:rsidR="00206B3D" w:rsidRPr="00F81269" w:rsidRDefault="00206B3D" w:rsidP="00206B3D">
      <w:pPr>
        <w:pStyle w:val="NormalWeb"/>
        <w:spacing w:after="0" w:line="240" w:lineRule="auto"/>
        <w:ind w:firstLine="720"/>
        <w:rPr>
          <w:rStyle w:val="Strong"/>
          <w:rFonts w:eastAsiaTheme="majorEastAsia"/>
          <w:b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Conozca más en</w:t>
      </w:r>
      <w:r w:rsidRPr="00F81269">
        <w:rPr>
          <w:rStyle w:val="Strong"/>
          <w:rFonts w:eastAsiaTheme="majorEastAsia"/>
          <w:lang w:val="es-MX"/>
        </w:rPr>
        <w:t xml:space="preserve">: </w:t>
      </w:r>
      <w:hyperlink r:id="rId6" w:history="1">
        <w:r w:rsidRPr="003E1B50">
          <w:rPr>
            <w:rStyle w:val="Hyperlink"/>
            <w:rFonts w:eastAsiaTheme="majorEastAsia"/>
            <w:lang w:val="es-MX"/>
          </w:rPr>
          <w:t>https://socoemergency.org/preparese/peligros-locales/inundaciones/</w:t>
        </w:r>
      </w:hyperlink>
    </w:p>
    <w:p w:rsidR="00206B3D" w:rsidRPr="00F81269" w:rsidRDefault="00206B3D" w:rsidP="00206B3D">
      <w:pPr>
        <w:pStyle w:val="NormalWeb"/>
        <w:spacing w:after="0" w:line="240" w:lineRule="auto"/>
        <w:rPr>
          <w:rStyle w:val="Strong"/>
          <w:rFonts w:eastAsiaTheme="majorEastAsia"/>
          <w:b w:val="0"/>
          <w:lang w:val="es-MX"/>
        </w:rPr>
      </w:pPr>
    </w:p>
    <w:p w:rsidR="00206B3D" w:rsidRPr="00206B3D" w:rsidRDefault="00206B3D" w:rsidP="00206B3D">
      <w:pPr>
        <w:pStyle w:val="NormalWeb"/>
        <w:spacing w:after="0" w:line="240" w:lineRule="auto"/>
        <w:rPr>
          <w:rStyle w:val="Strong"/>
          <w:rFonts w:eastAsiaTheme="majorEastAsia"/>
          <w:b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Prepárese antes de las lluvias fuertes</w:t>
      </w:r>
    </w:p>
    <w:p w:rsidR="00206B3D" w:rsidRPr="00206B3D" w:rsidRDefault="00206B3D" w:rsidP="00206B3D">
      <w:pPr>
        <w:pStyle w:val="NormalWeb"/>
        <w:numPr>
          <w:ilvl w:val="0"/>
          <w:numId w:val="2"/>
        </w:numPr>
        <w:spacing w:after="0" w:line="240" w:lineRule="auto"/>
        <w:rPr>
          <w:rStyle w:val="Strong"/>
          <w:rFonts w:eastAsiaTheme="majorEastAsia"/>
          <w:b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 xml:space="preserve">Conozca los tipos de riesgos de inundación en su área. Visite el Centro de Servicio de Mapas de Inundaciones de la FEMA para obtener más información aquí: </w:t>
      </w:r>
      <w:hyperlink r:id="rId7" w:history="1">
        <w:r w:rsidRPr="00FF1724">
          <w:rPr>
            <w:rStyle w:val="Hyperlink"/>
            <w:lang w:val="es-MX"/>
          </w:rPr>
          <w:t>https://msc.fema.gov/portal/home</w:t>
        </w:r>
      </w:hyperlink>
      <w:r w:rsidRPr="00206B3D">
        <w:rPr>
          <w:rStyle w:val="Strong"/>
          <w:rFonts w:eastAsiaTheme="majorEastAsia"/>
          <w:b w:val="0"/>
          <w:lang w:val="es-MX"/>
        </w:rPr>
        <w:t>.</w:t>
      </w:r>
    </w:p>
    <w:p w:rsidR="00206B3D" w:rsidRPr="00FF53DF" w:rsidRDefault="00206B3D" w:rsidP="00206B3D">
      <w:pPr>
        <w:pStyle w:val="NormalWeb"/>
        <w:numPr>
          <w:ilvl w:val="0"/>
          <w:numId w:val="2"/>
        </w:numPr>
        <w:spacing w:after="0" w:line="240" w:lineRule="auto"/>
        <w:rPr>
          <w:rStyle w:val="Strong"/>
          <w:rFonts w:eastAsiaTheme="majorEastAsia"/>
          <w:bCs w:val="0"/>
          <w:lang w:val="es-MX"/>
        </w:rPr>
      </w:pPr>
      <w:r w:rsidRPr="00FF53DF">
        <w:rPr>
          <w:rStyle w:val="Strong"/>
          <w:rFonts w:eastAsiaTheme="majorEastAsia"/>
          <w:b w:val="0"/>
          <w:lang w:val="es-MX"/>
        </w:rPr>
        <w:t xml:space="preserve">Regístrese en </w:t>
      </w:r>
      <w:proofErr w:type="spellStart"/>
      <w:r w:rsidRPr="00FF53DF">
        <w:rPr>
          <w:rStyle w:val="Strong"/>
          <w:rFonts w:eastAsiaTheme="majorEastAsia"/>
          <w:b w:val="0"/>
          <w:lang w:val="es-MX"/>
        </w:rPr>
        <w:t>SoCo</w:t>
      </w:r>
      <w:proofErr w:type="spellEnd"/>
      <w:r w:rsidRPr="00FF53DF">
        <w:rPr>
          <w:rStyle w:val="Strong"/>
          <w:rFonts w:eastAsiaTheme="majorEastAsia"/>
          <w:b w:val="0"/>
          <w:lang w:val="es-MX"/>
        </w:rPr>
        <w:t xml:space="preserve"> </w:t>
      </w:r>
      <w:proofErr w:type="spellStart"/>
      <w:r w:rsidRPr="00FF53DF">
        <w:rPr>
          <w:rStyle w:val="Strong"/>
          <w:rFonts w:eastAsiaTheme="majorEastAsia"/>
          <w:b w:val="0"/>
          <w:lang w:val="es-MX"/>
        </w:rPr>
        <w:t>Alert</w:t>
      </w:r>
      <w:proofErr w:type="spellEnd"/>
      <w:r w:rsidRPr="00FF53DF">
        <w:rPr>
          <w:rStyle w:val="Strong"/>
          <w:rFonts w:eastAsiaTheme="majorEastAsia"/>
          <w:b w:val="0"/>
          <w:lang w:val="es-MX"/>
        </w:rPr>
        <w:t xml:space="preserve">. Vaya aquí: </w:t>
      </w:r>
      <w:hyperlink r:id="rId8" w:history="1">
        <w:r w:rsidR="00FF53DF" w:rsidRPr="003E1B50">
          <w:rPr>
            <w:rStyle w:val="Hyperlink"/>
          </w:rPr>
          <w:t>https://socoemergency.org/preparese/registrarse/</w:t>
        </w:r>
      </w:hyperlink>
    </w:p>
    <w:p w:rsidR="00206B3D" w:rsidRPr="00206B3D" w:rsidRDefault="00206B3D" w:rsidP="00206B3D">
      <w:pPr>
        <w:pStyle w:val="NormalWeb"/>
        <w:numPr>
          <w:ilvl w:val="0"/>
          <w:numId w:val="2"/>
        </w:numPr>
        <w:spacing w:after="0" w:line="240" w:lineRule="auto"/>
        <w:rPr>
          <w:rStyle w:val="Strong"/>
          <w:rFonts w:eastAsiaTheme="majorEastAsia"/>
          <w:b w:val="0"/>
          <w:bCs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Si las inundaciones son un riesgo en el lugar donde usted se encuentra, vigile los signos potenciales, tal y como las fuertes lluvias.</w:t>
      </w:r>
    </w:p>
    <w:p w:rsidR="00206B3D" w:rsidRPr="00206B3D" w:rsidRDefault="00206B3D" w:rsidP="00206B3D">
      <w:pPr>
        <w:pStyle w:val="NormalWeb"/>
        <w:numPr>
          <w:ilvl w:val="0"/>
          <w:numId w:val="1"/>
        </w:numPr>
        <w:spacing w:after="0" w:line="240" w:lineRule="auto"/>
        <w:rPr>
          <w:rStyle w:val="Strong"/>
          <w:rFonts w:eastAsiaTheme="majorEastAsia"/>
          <w:b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Conozca y practique las rutas de evacuación, los planes para quedarse en casa y la respuesta ante las inundaciones súbitas.</w:t>
      </w:r>
    </w:p>
    <w:p w:rsidR="00206B3D" w:rsidRPr="00206B3D" w:rsidRDefault="00206B3D" w:rsidP="00206B3D">
      <w:pPr>
        <w:pStyle w:val="NormalWeb"/>
        <w:numPr>
          <w:ilvl w:val="0"/>
          <w:numId w:val="1"/>
        </w:numPr>
        <w:spacing w:after="0" w:line="240" w:lineRule="auto"/>
        <w:rPr>
          <w:rStyle w:val="Strong"/>
          <w:rFonts w:eastAsiaTheme="majorEastAsia"/>
          <w:b w:val="0"/>
          <w:lang w:val="en"/>
        </w:rPr>
      </w:pPr>
      <w:r w:rsidRPr="00206B3D">
        <w:rPr>
          <w:rStyle w:val="Strong"/>
          <w:rFonts w:eastAsiaTheme="majorEastAsia"/>
          <w:b w:val="0"/>
          <w:lang w:val="es-MX"/>
        </w:rPr>
        <w:t xml:space="preserve">Asegúrese de que su Bolsa para Llevar </w:t>
      </w:r>
      <w:proofErr w:type="gramStart"/>
      <w:r w:rsidRPr="00206B3D">
        <w:rPr>
          <w:rStyle w:val="Strong"/>
          <w:rFonts w:eastAsiaTheme="majorEastAsia"/>
          <w:b w:val="0"/>
          <w:lang w:val="es-MX"/>
        </w:rPr>
        <w:t>este lista</w:t>
      </w:r>
      <w:proofErr w:type="gramEnd"/>
      <w:r w:rsidRPr="00206B3D">
        <w:rPr>
          <w:rStyle w:val="Strong"/>
          <w:rFonts w:eastAsiaTheme="majorEastAsia"/>
          <w:b w:val="0"/>
          <w:lang w:val="es-MX"/>
        </w:rPr>
        <w:t xml:space="preserve"> en caso de que tenga que salir de inmediato o si se cortan los servicios públicos. Incluya ropa abrigadora para vestirse en capas.</w:t>
      </w:r>
    </w:p>
    <w:p w:rsidR="00206B3D" w:rsidRPr="00206B3D" w:rsidRDefault="00206B3D" w:rsidP="00206B3D">
      <w:pPr>
        <w:pStyle w:val="NormalWeb"/>
        <w:numPr>
          <w:ilvl w:val="0"/>
          <w:numId w:val="1"/>
        </w:numPr>
        <w:spacing w:after="0" w:line="240" w:lineRule="auto"/>
        <w:rPr>
          <w:rStyle w:val="Strong"/>
          <w:rFonts w:eastAsiaTheme="majorEastAsia"/>
          <w:b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 xml:space="preserve">Adquiera o renueve una póliza de seguro contra inundaciones. Normalmente le toma a una póliza 30 días para surtir efecto y puede proteger la forma de vida que usted ha construido. Las pólizas de propietario de casa no cubren las inundaciones. Obtenga la </w:t>
      </w:r>
      <w:r w:rsidRPr="00206B3D">
        <w:rPr>
          <w:rStyle w:val="Strong"/>
          <w:rFonts w:eastAsiaTheme="majorEastAsia"/>
          <w:b w:val="0"/>
          <w:lang w:val="es-MX"/>
        </w:rPr>
        <w:lastRenderedPageBreak/>
        <w:t>cobertura contra inundaciones bajo el Programa Nacional de Seguro contra Inundaciones (</w:t>
      </w:r>
      <w:proofErr w:type="spellStart"/>
      <w:r w:rsidRPr="00206B3D">
        <w:rPr>
          <w:rStyle w:val="Strong"/>
          <w:rFonts w:eastAsiaTheme="majorEastAsia"/>
          <w:b w:val="0"/>
          <w:lang w:val="es-MX"/>
        </w:rPr>
        <w:t>NFIP</w:t>
      </w:r>
      <w:proofErr w:type="spellEnd"/>
      <w:r w:rsidRPr="00206B3D">
        <w:rPr>
          <w:rStyle w:val="Strong"/>
          <w:rFonts w:eastAsiaTheme="majorEastAsia"/>
          <w:b w:val="0"/>
          <w:lang w:val="es-MX"/>
        </w:rPr>
        <w:t>)</w:t>
      </w:r>
    </w:p>
    <w:p w:rsidR="00206B3D" w:rsidRPr="00206B3D" w:rsidRDefault="00206B3D" w:rsidP="00206B3D">
      <w:pPr>
        <w:pStyle w:val="NormalWeb"/>
        <w:numPr>
          <w:ilvl w:val="0"/>
          <w:numId w:val="1"/>
        </w:numPr>
        <w:spacing w:before="0" w:after="0" w:line="240" w:lineRule="auto"/>
        <w:rPr>
          <w:rStyle w:val="Strong"/>
          <w:rFonts w:eastAsiaTheme="majorEastAsia"/>
          <w:b w:val="0"/>
          <w:bCs w:val="0"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Proteja sus propiedades. Ponga los artículos más valiosos en los pisos superiores. Destape los drenajes y las canaletas. Instale válvulas de control. Considere una bomba de registro con una batería.</w:t>
      </w:r>
    </w:p>
    <w:p w:rsidR="00206B3D" w:rsidRPr="00206B3D" w:rsidRDefault="00206B3D" w:rsidP="00206B3D">
      <w:pPr>
        <w:pStyle w:val="NormalWeb"/>
        <w:numPr>
          <w:ilvl w:val="0"/>
          <w:numId w:val="1"/>
        </w:numPr>
        <w:spacing w:before="0" w:after="0" w:line="240" w:lineRule="auto"/>
        <w:rPr>
          <w:b/>
          <w:lang w:val="es-MX"/>
        </w:rPr>
      </w:pPr>
      <w:r w:rsidRPr="00206B3D">
        <w:rPr>
          <w:rStyle w:val="Strong"/>
          <w:rFonts w:eastAsiaTheme="majorEastAsia"/>
          <w:b w:val="0"/>
          <w:lang w:val="es-MX"/>
        </w:rPr>
        <w:t>Cheque a sus vecinos que pudieran necesitar ayuda para prepararse y evacuar.</w:t>
      </w:r>
    </w:p>
    <w:p w:rsidR="00206B3D" w:rsidRPr="00C93F4D" w:rsidRDefault="00206B3D" w:rsidP="00206B3D">
      <w:pPr>
        <w:pStyle w:val="NormalWeb"/>
        <w:spacing w:before="0" w:after="0" w:line="240" w:lineRule="auto"/>
        <w:ind w:left="360"/>
        <w:rPr>
          <w:lang w:val="es-MX"/>
        </w:rPr>
      </w:pPr>
    </w:p>
    <w:p w:rsidR="006955C9" w:rsidRPr="00206B3D" w:rsidRDefault="00206B3D" w:rsidP="00206B3D">
      <w:pPr>
        <w:pStyle w:val="NormalWeb"/>
        <w:spacing w:before="0" w:after="0" w:line="240" w:lineRule="auto"/>
        <w:ind w:left="360"/>
        <w:rPr>
          <w:lang w:val="es-MX"/>
        </w:rPr>
      </w:pPr>
      <w:r w:rsidRPr="00C93F4D">
        <w:rPr>
          <w:lang w:val="es-MX"/>
        </w:rPr>
        <w:t xml:space="preserve">Conozca más en: </w:t>
      </w:r>
      <w:bookmarkEnd w:id="0"/>
      <w:r w:rsidR="003E1B50">
        <w:fldChar w:fldCharType="begin"/>
      </w:r>
      <w:r w:rsidR="003E1B50">
        <w:instrText xml:space="preserve"> HYPERLINK "https://socoemergency.org/preparese/peligros-locales/" </w:instrText>
      </w:r>
      <w:r w:rsidR="003E1B50">
        <w:fldChar w:fldCharType="separate"/>
      </w:r>
      <w:r w:rsidR="00FF53DF" w:rsidRPr="003E1B50">
        <w:rPr>
          <w:rStyle w:val="Hyperlink"/>
        </w:rPr>
        <w:t>https://socoemergency.org/preparese/peligros-locales/</w:t>
      </w:r>
      <w:r w:rsidR="003E1B50">
        <w:fldChar w:fldCharType="end"/>
      </w:r>
      <w:bookmarkStart w:id="1" w:name="_GoBack"/>
      <w:bookmarkEnd w:id="1"/>
    </w:p>
    <w:sectPr w:rsidR="006955C9" w:rsidRPr="0020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8FE"/>
    <w:multiLevelType w:val="hybridMultilevel"/>
    <w:tmpl w:val="53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2ED"/>
    <w:multiLevelType w:val="hybridMultilevel"/>
    <w:tmpl w:val="74181746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09C"/>
    <w:multiLevelType w:val="hybridMultilevel"/>
    <w:tmpl w:val="7E400014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3D"/>
    <w:rsid w:val="00206B3D"/>
    <w:rsid w:val="003E1B50"/>
    <w:rsid w:val="008F4303"/>
    <w:rsid w:val="00C94FE7"/>
    <w:rsid w:val="00FF172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C54F"/>
  <w15:chartTrackingRefBased/>
  <w15:docId w15:val="{C8866322-FC3C-4B8D-A0CF-8CA146C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B3D"/>
    <w:rPr>
      <w:b/>
      <w:bCs/>
    </w:rPr>
  </w:style>
  <w:style w:type="paragraph" w:styleId="NormalWeb">
    <w:name w:val="Normal (Web)"/>
    <w:basedOn w:val="Normal"/>
    <w:uiPriority w:val="99"/>
    <w:unhideWhenUsed/>
    <w:rsid w:val="00206B3D"/>
    <w:pPr>
      <w:spacing w:before="75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206B3D"/>
  </w:style>
  <w:style w:type="character" w:styleId="Hyperlink">
    <w:name w:val="Hyperlink"/>
    <w:basedOn w:val="DefaultParagraphFont"/>
    <w:uiPriority w:val="99"/>
    <w:unhideWhenUsed/>
    <w:rsid w:val="00206B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6B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6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preparese/registrars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c.fema.gov/portal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oemergency.org/preparese/peligros-locales/inundacion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3378-F9B6-425D-B98D-5F25FE59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Wilson</dc:creator>
  <cp:keywords/>
  <dc:description/>
  <cp:lastModifiedBy>Karly Wilson</cp:lastModifiedBy>
  <cp:revision>3</cp:revision>
  <dcterms:created xsi:type="dcterms:W3CDTF">2022-01-10T17:16:00Z</dcterms:created>
  <dcterms:modified xsi:type="dcterms:W3CDTF">2022-01-10T17:30:00Z</dcterms:modified>
</cp:coreProperties>
</file>